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СПРАВКА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По исполнению плана работы комиссии по профилактике терроризма и экстремизма, а также минимизации и ликвидации (или) последствий проявления терроризма и экстремизма на территории Юдинского сельского поселения Подгоренского муниципального района на 2020 год по п.</w:t>
      </w:r>
      <w:proofErr w:type="gramStart"/>
      <w:r>
        <w:rPr>
          <w:color w:val="333333"/>
        </w:rPr>
        <w:t>1.;</w:t>
      </w:r>
      <w:proofErr w:type="gramEnd"/>
      <w:r>
        <w:rPr>
          <w:color w:val="333333"/>
        </w:rPr>
        <w:t xml:space="preserve"> п.2; п.3, п. 9, п. 10.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 xml:space="preserve">Главным специалистом администрации Юдинского сельского поселения размещена с 13.01.2020 (стенд в администрации, СДК) общедоступных </w:t>
      </w:r>
      <w:proofErr w:type="gramStart"/>
      <w:r>
        <w:rPr>
          <w:color w:val="333333"/>
        </w:rPr>
        <w:t>местах  (</w:t>
      </w:r>
      <w:proofErr w:type="gramEnd"/>
      <w:r>
        <w:rPr>
          <w:color w:val="333333"/>
        </w:rPr>
        <w:t xml:space="preserve"> магазин, автобусная остановка) письменная информации, направленная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 xml:space="preserve">Заведующим СДК при работе </w:t>
      </w:r>
      <w:proofErr w:type="gramStart"/>
      <w:r>
        <w:rPr>
          <w:color w:val="333333"/>
        </w:rPr>
        <w:t>с  молодежью</w:t>
      </w:r>
      <w:proofErr w:type="gramEnd"/>
      <w:r>
        <w:rPr>
          <w:color w:val="333333"/>
        </w:rPr>
        <w:t>, при проведении каких либо мероприятий проводится сбор и анализ информации о наличии молодежных, общественных и религиозных объединений и организаций на территории поселения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Все виды работ направлены на своевременное информирование правоохранительных органов о фактах проявлений террористической и экстремисткой деятельности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 xml:space="preserve">Проведение профилактической работы </w:t>
      </w:r>
      <w:proofErr w:type="spellStart"/>
      <w:r>
        <w:rPr>
          <w:color w:val="333333"/>
        </w:rPr>
        <w:t>Сухомлиновым</w:t>
      </w:r>
      <w:proofErr w:type="spellEnd"/>
      <w:r>
        <w:rPr>
          <w:color w:val="333333"/>
        </w:rPr>
        <w:t xml:space="preserve"> А.Г. с социально-неадаптированными слоями населения в отчетный период с Хоменко Владимиром Владимировичем.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 xml:space="preserve">Был </w:t>
      </w:r>
      <w:proofErr w:type="gramStart"/>
      <w:r>
        <w:rPr>
          <w:color w:val="333333"/>
        </w:rPr>
        <w:t>проведен  с</w:t>
      </w:r>
      <w:proofErr w:type="gramEnd"/>
      <w:r>
        <w:rPr>
          <w:color w:val="333333"/>
        </w:rPr>
        <w:t xml:space="preserve"> учащимися МКОУ Юдинская ООШ Тематический классный час.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 xml:space="preserve">Мною главой администрации Юдинского сельского поселения </w:t>
      </w:r>
      <w:proofErr w:type="spellStart"/>
      <w:r>
        <w:rPr>
          <w:color w:val="333333"/>
        </w:rPr>
        <w:t>Миндолиной</w:t>
      </w:r>
      <w:proofErr w:type="spellEnd"/>
      <w:r>
        <w:rPr>
          <w:color w:val="333333"/>
        </w:rPr>
        <w:t xml:space="preserve"> Е.А., членами комиссии </w:t>
      </w:r>
      <w:proofErr w:type="spellStart"/>
      <w:r>
        <w:rPr>
          <w:color w:val="333333"/>
        </w:rPr>
        <w:t>Бобешко</w:t>
      </w:r>
      <w:proofErr w:type="spellEnd"/>
      <w:r>
        <w:rPr>
          <w:color w:val="333333"/>
        </w:rPr>
        <w:t xml:space="preserve"> А.И, Мелещенко П.С., Козыревым. Н.В. подтверждается, что </w:t>
      </w:r>
      <w:proofErr w:type="gramStart"/>
      <w:r>
        <w:rPr>
          <w:color w:val="333333"/>
        </w:rPr>
        <w:t>была  размещена</w:t>
      </w:r>
      <w:proofErr w:type="gramEnd"/>
      <w:r>
        <w:rPr>
          <w:color w:val="333333"/>
        </w:rPr>
        <w:t xml:space="preserve"> в общедоступных местах письменная информации, были выполнены пункты плана работ направленная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15.04.2020 года.    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Глава администрации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 xml:space="preserve">Юдинского сельского поселения                                                      Е.А. </w:t>
      </w:r>
      <w:proofErr w:type="spellStart"/>
      <w:r>
        <w:rPr>
          <w:color w:val="333333"/>
        </w:rPr>
        <w:t>Миндолина</w:t>
      </w:r>
      <w:proofErr w:type="spellEnd"/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 xml:space="preserve">Члены </w:t>
      </w:r>
      <w:proofErr w:type="gramStart"/>
      <w:r>
        <w:rPr>
          <w:color w:val="333333"/>
        </w:rPr>
        <w:t>комиссии:   </w:t>
      </w:r>
      <w:proofErr w:type="gramEnd"/>
      <w:r>
        <w:rPr>
          <w:color w:val="333333"/>
        </w:rPr>
        <w:t xml:space="preserve">                                      А.И. </w:t>
      </w:r>
      <w:proofErr w:type="spellStart"/>
      <w:r>
        <w:rPr>
          <w:color w:val="333333"/>
        </w:rPr>
        <w:t>Бобешко</w:t>
      </w:r>
      <w:proofErr w:type="spellEnd"/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 Н.В. Козырев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B140B" w:rsidRDefault="00BB140B" w:rsidP="00BB140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                                                            П.С. Мелещенко</w:t>
      </w:r>
    </w:p>
    <w:p w:rsidR="00BE31A2" w:rsidRDefault="00BE31A2">
      <w:bookmarkStart w:id="0" w:name="_GoBack"/>
      <w:bookmarkEnd w:id="0"/>
    </w:p>
    <w:sectPr w:rsidR="00BE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9B"/>
    <w:rsid w:val="00BB140B"/>
    <w:rsid w:val="00BE31A2"/>
    <w:rsid w:val="00D1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9CBCE-4260-4AAD-9FE3-29A8C665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2023-05-17T08:49:00Z</dcterms:created>
  <dcterms:modified xsi:type="dcterms:W3CDTF">2023-05-17T08:49:00Z</dcterms:modified>
</cp:coreProperties>
</file>