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О направлениях противодействия терроризму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Противодействие идеологии терроризма включает в себя комплекс организационных, социально-политических, информационно-пропагандистских мер по предупреждению распространения в обществе убеждений, идей, настроений, мотивов, установок, направленных на коренное изменение существующих социальных и политических институтов государства.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Сегодня противодействие терроризму в России осуществляется по следующим основным направлениям: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1. профилактика терроризма;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2. борьба с терроризмом (выявление, предупреждение, пресечение, раскрытие и расследование террористического акта и иных преступлений террористического характера);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3. минимизация и (или) ликвидация последствий террористических актов.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Под профилактикой терроризма понимается деятельность, включающая комплекс мер, направленных на выявление и устранение причин и условий, способствующих осуществлению террористической деятельности. Профилактика терроризма осуществляется по трем основным направлениям: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1. организация и осуществление на системной основе противодействия идеологии терроризма и экстремизма;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2. совершенствование антитеррористической защищенности потенциальных объектов террористических устремлений;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3. усиление контроля за соблюдением административных, правовых и иных режимов, способствующих противодействию терроризму.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качестве потенциальных объектов террористических устремлений могут рассматриваться любые физические и юридические лица, места массового пребывания людей, объекты недвижимости, критической инфраструктуры, транспорта, жизнеобеспечения, коммуникационные и информационные сети.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Под антитеррористической защищенностью потенциальных объектов террористических устремлений следует понимать </w:t>
      </w:r>
      <w:r>
        <w:rPr>
          <w:color w:val="000000"/>
          <w:sz w:val="32"/>
          <w:szCs w:val="32"/>
          <w:shd w:val="clear" w:color="auto" w:fill="FFFFFF"/>
        </w:rPr>
        <w:lastRenderedPageBreak/>
        <w:t>комплексное использование сил физической защиты, инженерно-технических средств и режимных мер, направленных на обеспечение их безопасного функционирования. В связи с этим особая роль принадлежит эффективной реализации административно-правовых режимов, предусмотренных законодательством Российской Федерации.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Профилактика терроризма предполагает решение следующих задач: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1. разработка рекомендаций и осуществление мероприятий по устранению причин и условий, способствующих возникновению и распространению терроризма;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2. выявление и прогнозирование террористических угроз, информирование о них органов государственной власти и органов местного самоуправления, а также общественности для принятия мер по их нейтрализации;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3. оказание сдерживающего и позитивного воздействия на поведение отдельных лиц (групп лиц), склонных к экстремистским действиям;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4. определение правовой регламентации деятельности органов исполнительной власти субъектов Российской Федерации и антитеррористических комиссий в субъектах Российской Федерации при введении режимов террористических угроз;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5. разработка перечня антитеррористических мероприятий для организации и проведения их на территории субъектов Российской Федерации с обязательным определением источников их финансирования;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6. разработка и введение типовых требований по защите от угроз террористических актов критически важных и потенциально опасных объектов, мест массового пребывания людей;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7. определение прав,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8. совершенствование правовой регламентации возмещения ущерба лицам, участвующим в пресечении террористического акта и </w:t>
      </w:r>
      <w:r>
        <w:rPr>
          <w:color w:val="000000"/>
          <w:sz w:val="32"/>
          <w:szCs w:val="32"/>
          <w:shd w:val="clear" w:color="auto" w:fill="FFFFFF"/>
        </w:rPr>
        <w:lastRenderedPageBreak/>
        <w:t>проведении контртеррористической операции и (или) пострадавшим в результате их осуществления;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9. совершенствование взаимодействия федеральных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терроризму.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объединениями, религиозными структурами, другими институтами гражданского общества и отдельными гражданами. Реализация указанных задач осуществляется в рамках создания эффективной системы мер по противодействию терроризму.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Борьба с терроризмом –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по: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1. выявлению, предупреждению и пресечению террористической деятельности;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2. раскрытию и расследованию преступлений террористического характера.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Организация борьбы с терроризмом требует комплексного подхода к анализу источников и субъектов террористической деятельности, четкого определения функций и зоны ответственности каждого субъекта борьбы, своевременного определения приоритетов в решении поставленных задач, совершенствования организации построения и взаимодействия оперативных, оперативно-боевых, войсковых, следственных подразделений на основе внедрения штабного принципа организации управления контртеррористическими операциями и обеспечения ресурсами, включающими современные аппаратно-программные комплексы (автоматизированные системы управления).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Одним из основных условий повышения результативности борьбы с терроризмом является получение упреждающей информации о </w:t>
      </w:r>
      <w:r>
        <w:rPr>
          <w:color w:val="000000"/>
          <w:sz w:val="32"/>
          <w:szCs w:val="32"/>
          <w:shd w:val="clear" w:color="auto" w:fill="FFFFFF"/>
        </w:rPr>
        <w:lastRenderedPageBreak/>
        <w:t>террористических структурах, об их планах по совершению террористических актов, деятельности по распространению идеологии терроризма и экстремизма. Правоохранительные органы, в своей части, постоянно ведут работу по получению информации об источниках и каналах финансирования террористически настроенных личностях и организациях, источниках снабжения их оружием, боеприпасами, иными средствами для осуществления террористической деятельности.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оперативными штабами на федеральном и региональном уровнях.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Деятельность по минимизации и (или) ликвидации проявлений терроризма должна планироваться заблаговременно,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1. недопущение (минимизация) человеческих потерь на основе приоритета защиты человеческой жизни перед материальными и финансовыми потерями (за исключением жизни террористов);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2. своевременное проведение аварийно-спасательных работ и оказание медицинской и иной помощи лицам, участвующим в пресечении террористического акта, а также лицам, пострадавшим от террористического акта, их последующая социальная и психологическая реабилитация;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3. минимизация неблагоприятных морально-психологических последствий воздействия террористических актов на общество или отдельные социальные группы;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4. восстановление поврежденных и разрушенных объектов; возмещение причиненного вреда физическим и юридическим лицам, пострадавшим от актов терроризма (за исключением террористов).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Условиями успешного осуществления мероприятий по устранению последствий террористического акта являются учет специфики </w:t>
      </w:r>
      <w:r>
        <w:rPr>
          <w:color w:val="000000"/>
          <w:sz w:val="32"/>
          <w:szCs w:val="32"/>
          <w:shd w:val="clear" w:color="auto" w:fill="FFFFFF"/>
        </w:rPr>
        <w:lastRenderedPageBreak/>
        <w:t>чрезвычайных ситуаций, связанных с совершением террористических актов, в зависимости от объектов посягательств и характера террористических воздействий, формирование типовых планов задействования сил и средств, их заблаговременная подготовка, в том числе в ходе учений.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соответствии с содержанием основных направлений противодействия терроризму антитеррористическая деятельность осуществляется посредством реализации комплекса мер, в ходе которых используются различные формы и методы - взаимосвязанные и согласованные между собой технологии, приемы и средства воздействия на субъекты терроризма; факторы, способствующие его возникновению и развитию; последствия террористических проявлений.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рамках деятельности по профилактике терроризма используются политические, социально-экономические, информационно-пропагандистские, образовательные методы, а также методы физической, технической защиты и правовой превенции, имеющие приоритетное значение для снижения уровня и масштаба террористических угроз. Они призваны оказывать целенаправленное воздействие на экономические, политические, социальные, национальные и конфессиональные процессы, которые могут порождать масштабные общественные конфликты и, как следствие, террористические проявления; ограждать от террористических устремлений граждан (группы граждан); предупреждать формирование террористических намерений; затруднять действия субъектов террористической деятельности. Исходя из характера объекта профилактического воздействия, используются различные формы общей и адресной профилактики, с учетом его демографических, этно-конфессиональных, индивидуально-психологических и иных особенностей.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К основным группам мер профилактики терроризма относятся: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1. политические (меры по нормализации общественно-политической ситуации, разрешению социальных конфликтов, снижению уровня социально-политической напряженности, осуществлению международного сотрудничества в области противодействия терроризму);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2. социально-экономические (меры по оздоровлению социально-экономической ситуации в отдельных регионах и выравниванию уровня развития регионов, сокращению маргинализации населения, уменьшению имущественной дифференциации, обеспечению социальной защиты населения);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3. правовые (административные, уголовные, организационные и иные меры, направленные на неотвратимость наказания за совершенные деяния террористического характера, совершенствование механизма ответственности за несоблюдение требований антитеррористического законодательства; противодействие незаконному обороту оружия, боеприпасов, взрывчатых веществ, наркотических и психотропных средств, радиоактивных материалов, опасных биологических веществ и химических реагентов, финансированию терроризма; регулирование миграционных процессов и порядка использования информационно-коммуникационных систем);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4. информационно-пропагандистские (меры по вскрытию сущности и разъяснению опасности терроризма, оказанию воздействия на граждан (групп граждан) с целью воспитания у них неприятия идеологии насилия и привлечения их к участию в противодействии терроризму);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5. культурно-образовательные (меры по формированию социально значимых ценностей в обществе и воспитанию толерантности);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6. организационно-технические (разработка и реализация целевых программ и конкретных мероприятий по обеспечению объектов возможных террористических посягательств техническими средствами защиты, совершенствованию механизма ответственности за несоблюдение требований по антитеррористической защищенности объектов террористических устремлений и техническому оснащению участников антитеррористической деятельности).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Осуществление борьбы с терроризмом предполагает приоритетное использование методов выявления, предупреждения и пресечения террористической деятельности с целью адресного силового и психологического воздействия на конкретные субъекты терроризма. Борьба с терроризмом осуществляется также в форме различных </w:t>
      </w:r>
      <w:r>
        <w:rPr>
          <w:color w:val="000000"/>
          <w:sz w:val="32"/>
          <w:szCs w:val="32"/>
          <w:shd w:val="clear" w:color="auto" w:fill="FFFFFF"/>
        </w:rPr>
        <w:lastRenderedPageBreak/>
        <w:t>оперативно-боевых, оперативно-поисковых, оперативно-розыскных, блокирующих, фильтрационных, правоприменительных и иных действий с целью выявления, пресечения, раскрытия и расследования преступлений террористического характера.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Комплекс мер по борьбе с террористическими проявлениями предусмотрен в рамках создаваемой в Российской Федерации государственной системы реагирования на террористические угрозы. В указанной системе в зависимости от уровня угроз определен соответствующий правовой режим, включающий административно-режимные, оперативно-розыскные и иные мероприятия, реализуемые оперативными штабами во взаимодействии с антитеррористическими комиссиями и подразделениями федеральных органов исполнительной власти, а также перечень временных ограничений, направленных на недопущение террористических актов и минимизацию их последствий.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Наиболее действенной и эффективной формой пресечения террористического акта является контртеррористическая операция –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ходе реализации мер по минимизации и (или) ликвидации последствий проявлений терроризма главную роль играют методы локализации и преодоления чрезвычайных ситуаций, вызванных террористическими актами, которые реализуются в форме различных по продолжительности и масштабам мероприятий с привлечением соответствующих сил и средств действий для спасения и эвакуации граждан, пострадавших от террористического акта, в частности: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1. оказание экстренной медицинской помощи;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2. медико-психологическое сопровождение аварийно-спасательных и противопожарных мероприятий;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>3. медико-психологическая реабилитация лиц, пострадавших от террористического акта или лиц, участвующих в его пресечении;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4.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7D4BE9" w:rsidRDefault="007D4BE9" w:rsidP="007D4B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5. возмещение морального и материального вреда лицам, пострадавшим от террористического акта.</w:t>
      </w:r>
    </w:p>
    <w:p w:rsidR="00BE31A2" w:rsidRDefault="00BE31A2">
      <w:bookmarkStart w:id="0" w:name="_GoBack"/>
      <w:bookmarkEnd w:id="0"/>
    </w:p>
    <w:sectPr w:rsidR="00BE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16"/>
    <w:rsid w:val="007D4BE9"/>
    <w:rsid w:val="008B4016"/>
    <w:rsid w:val="00B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35E62-E398-40DD-9661-9FE61F9D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1988</Words>
  <Characters>11338</Characters>
  <Application>Microsoft Office Word</Application>
  <DocSecurity>0</DocSecurity>
  <Lines>94</Lines>
  <Paragraphs>26</Paragraphs>
  <ScaleCrop>false</ScaleCrop>
  <Company/>
  <LinksUpToDate>false</LinksUpToDate>
  <CharactersWithSpaces>13300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2023-05-17T08:59:00Z</dcterms:created>
  <dcterms:modified xsi:type="dcterms:W3CDTF">2023-05-17T08:59:00Z</dcterms:modified>
</cp:coreProperties>
</file>