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</w:rPr>
        <w:t>Что такое экстремизм и терроризм?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В наше время современное российское общество переживает трансформацию системы ценностей, обусловленную модернизацией общественной жизни. Процессы глобализации в экономической, политической, культурной сферах, втягивающие население стран в миграционные потоки разного характера и уровня приводят к усложнению структурных связей конкретных обществ и всего сообщества в целом. Эти факторы в определенной степени стимулируют напряженность в межнациональных отношениях, сопровождающуюся межэтническими конфликтами, и на этой почве начинают появляться различные оппозиционные группы, пытающиеся добиться желаемого для них результата через экстремизм и терроризм.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  <w:r>
        <w:rPr>
          <w:color w:val="333333"/>
        </w:rPr>
        <w:br/>
        <w:t>            Экстремизм - приверженность отдельных лиц, групп, организаций к крайним, радикальным взглядам, позициям и мерам в общественной деятельности.</w:t>
      </w:r>
      <w:r>
        <w:rPr>
          <w:color w:val="333333"/>
        </w:rPr>
        <w:br/>
        <w:t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конфессиями (религиозный экстремизм).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Экстремизм многообразен, также разнообразны порождающие его мотивы. Основными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активной деятельности, товарищеский, самоутверждения, молодежной романтики, героизма, игровой, привлекательности смертельной опасности.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Мотивация правонарушителей существенно отличается от мотивации законопослушных граждан. Мотивацию преступного поведения в экстремистских организациях разделяют на личную и групповую. Нахождение в группе способствует возникновению определенных мотивов поведения, постановке новых целей и уходу от старых.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преступление.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Экстремистской деятельностью (экстремизмом) является: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насильственное изменение основ конституционного строя и нарушение целостности Российской Федерации;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публичное оправдание терроризма и иная террористическая деятельность;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возбуждение социальной, расовой, национальной или религиозной розни;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 xml:space="preserve"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</w:t>
      </w:r>
      <w:r>
        <w:rPr>
          <w:color w:val="333333"/>
        </w:rPr>
        <w:lastRenderedPageBreak/>
        <w:t>угрозой его применения;</w:t>
      </w:r>
      <w:r>
        <w:rPr>
          <w:color w:val="333333"/>
        </w:rPr>
        <w:br/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  <w:r>
        <w:rPr>
          <w:color w:val="333333"/>
        </w:rPr>
        <w:br/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организация и подготовка указанных деяний, а также подстрекательство к их осуществлению;</w:t>
      </w:r>
      <w:r>
        <w:rPr>
          <w:color w:val="333333"/>
        </w:rPr>
        <w:br/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Законом «О противодействии экстремистской деятельности» определено понятие экстремистской организации - это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  <w:r>
        <w:rPr>
          <w:color w:val="333333"/>
        </w:rPr>
        <w:br/>
        <w:t>            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В сфере противодействия экстремистской деятельности Министерство юстиции Российской Федерации и его территориальные органы осуществляют следующие полномочия:</w:t>
      </w:r>
      <w:r>
        <w:rPr>
          <w:color w:val="333333"/>
        </w:rPr>
        <w:br/>
        <w:t xml:space="preserve">- в случае выявления фактов, свидетельствующих о наличии признаков экстремизма в деятельности общественного или религиозного объединения либо иной организации, </w:t>
      </w:r>
      <w:r>
        <w:rPr>
          <w:color w:val="333333"/>
        </w:rPr>
        <w:lastRenderedPageBreak/>
        <w:t>выносят в адрес данной организации предупреждение в письменной форме о недопустимости такой деятельности;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в установленных законом случаях обращается в суд с заявлением о ликвидации общественного или религиозного объединения;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при обращении в суд в установленных законом случаях принимают решения о приостановлении или прекращении деятельности общественного или религиозного объединения.</w:t>
      </w:r>
      <w:r>
        <w:rPr>
          <w:color w:val="333333"/>
        </w:rPr>
        <w:br/>
        <w:t>            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Терроризм в отечественной юридической литературе рассматривается как крайняя форма проявления экстремизма.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Терроризм - сложное социально-политическое и криминальное явление, обусловленное внутренними и внешними противоречиями общественного развития.</w:t>
      </w:r>
      <w:r>
        <w:rPr>
          <w:color w:val="333333"/>
        </w:rPr>
        <w:br/>
        <w:t>Уголовный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282.1, 282.2 и 360 Уголовного кодекса Российской Федерации.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  <w:r>
        <w:rPr>
          <w:color w:val="333333"/>
        </w:rPr>
        <w:br/>
        <w:t>            По своей социально-политической сущности терроризм представляет собой систематическое, социально или политически мотивированное, идеологически обоснованное применение насилия либо угроз применения такового,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цели.</w:t>
      </w:r>
      <w:r>
        <w:rPr>
          <w:color w:val="333333"/>
        </w:rPr>
        <w:br/>
        <w:t>            Терроризм включает несколько взаимосвязанных элементов: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идеологию терроризма (теории, концепции, идейно-политические платформы);</w:t>
      </w:r>
    </w:p>
    <w:p w:rsidR="00465584" w:rsidRDefault="00465584" w:rsidP="00465584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  <w:r>
        <w:rPr>
          <w:color w:val="333333"/>
        </w:rPr>
        <w:br/>
        <w:t>            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  <w:r>
        <w:rPr>
          <w:color w:val="333333"/>
        </w:rPr>
        <w:br/>
        <w:t>            Профилактика террористической и другой экстремистской деятельности включает в себя подготовку и реализацию государством и уполномоченными им органами комплексной системы политических, социально-экономических, информационных, воспитательных, организационных, оперативно-розыскных, правовых, специальных и иных мер, направленных на предупреждение, выявление, пресечение террористической деятельности, минимизацию ее последствий, установление и устранение способствующих ей причин и условий.</w:t>
      </w:r>
      <w:r>
        <w:rPr>
          <w:color w:val="333333"/>
        </w:rPr>
        <w:br/>
      </w:r>
      <w:r>
        <w:rPr>
          <w:color w:val="333333"/>
        </w:rPr>
        <w:lastRenderedPageBreak/>
        <w:t>            Профилактика экстремизма и терроризма - это не только задача государства, но и задача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D9"/>
    <w:rsid w:val="00465584"/>
    <w:rsid w:val="00BE31A2"/>
    <w:rsid w:val="00E4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DB1D5-0A87-4C9D-9879-A8312040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1544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2023-05-17T09:02:00Z</dcterms:created>
  <dcterms:modified xsi:type="dcterms:W3CDTF">2023-05-17T09:02:00Z</dcterms:modified>
</cp:coreProperties>
</file>